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355D0" w14:textId="77777777" w:rsidR="00D32C06" w:rsidRDefault="00D32C06" w:rsidP="00BD638B">
      <w:pPr>
        <w:shd w:val="clear" w:color="auto" w:fill="FFFFFF"/>
        <w:rPr>
          <w:rFonts w:ascii="Avenir Light" w:eastAsia="Times New Roman" w:hAnsi="Avenir Light" w:cs="Tahoma"/>
          <w:color w:val="222222"/>
          <w:kern w:val="0"/>
          <w:lang w:eastAsia="en-GB"/>
          <w14:ligatures w14:val="none"/>
        </w:rPr>
      </w:pPr>
    </w:p>
    <w:p w14:paraId="633ED5A7" w14:textId="77777777" w:rsidR="005F7C4E" w:rsidRDefault="005F7C4E" w:rsidP="005F7C4E">
      <w:pPr>
        <w:autoSpaceDE w:val="0"/>
        <w:autoSpaceDN w:val="0"/>
        <w:adjustRightInd w:val="0"/>
        <w:spacing w:after="400"/>
        <w:rPr>
          <w:rFonts w:ascii="Helvetica Neue" w:hAnsi="Helvetica Neue" w:cs="Helvetica Neue"/>
          <w:color w:val="2A3140"/>
          <w:kern w:val="0"/>
          <w:sz w:val="32"/>
          <w:szCs w:val="32"/>
          <w:lang w:val="en-GB"/>
        </w:rPr>
      </w:pPr>
      <w:r>
        <w:rPr>
          <w:rFonts w:ascii="Helvetica Neue" w:hAnsi="Helvetica Neue" w:cs="Helvetica Neue"/>
          <w:b/>
          <w:bCs/>
          <w:color w:val="2A3140"/>
          <w:kern w:val="0"/>
          <w:sz w:val="32"/>
          <w:szCs w:val="32"/>
          <w:lang w:val="en-GB"/>
        </w:rPr>
        <w:t xml:space="preserve">Title: Mental Health: A Priority, </w:t>
      </w:r>
      <w:proofErr w:type="gramStart"/>
      <w:r>
        <w:rPr>
          <w:rFonts w:ascii="Helvetica Neue" w:hAnsi="Helvetica Neue" w:cs="Helvetica Neue"/>
          <w:b/>
          <w:bCs/>
          <w:color w:val="2A3140"/>
          <w:kern w:val="0"/>
          <w:sz w:val="32"/>
          <w:szCs w:val="32"/>
          <w:lang w:val="en-GB"/>
        </w:rPr>
        <w:t>Not</w:t>
      </w:r>
      <w:proofErr w:type="gramEnd"/>
      <w:r>
        <w:rPr>
          <w:rFonts w:ascii="Helvetica Neue" w:hAnsi="Helvetica Neue" w:cs="Helvetica Neue"/>
          <w:b/>
          <w:bCs/>
          <w:color w:val="2A3140"/>
          <w:kern w:val="0"/>
          <w:sz w:val="32"/>
          <w:szCs w:val="32"/>
          <w:lang w:val="en-GB"/>
        </w:rPr>
        <w:t xml:space="preserve"> a Stigma</w:t>
      </w:r>
    </w:p>
    <w:p w14:paraId="7C975A01" w14:textId="77777777" w:rsidR="005F7C4E" w:rsidRDefault="005F7C4E" w:rsidP="005F7C4E">
      <w:pPr>
        <w:autoSpaceDE w:val="0"/>
        <w:autoSpaceDN w:val="0"/>
        <w:adjustRightInd w:val="0"/>
        <w:spacing w:after="400"/>
        <w:rPr>
          <w:rFonts w:ascii="Helvetica Neue" w:hAnsi="Helvetica Neue" w:cs="Helvetica Neue"/>
          <w:color w:val="2A3140"/>
          <w:kern w:val="0"/>
          <w:sz w:val="32"/>
          <w:szCs w:val="32"/>
          <w:lang w:val="en-GB"/>
        </w:rPr>
      </w:pPr>
      <w:r>
        <w:rPr>
          <w:rFonts w:ascii="Helvetica Neue" w:hAnsi="Helvetica Neue" w:cs="Helvetica Neue"/>
          <w:b/>
          <w:bCs/>
          <w:color w:val="2A3140"/>
          <w:kern w:val="0"/>
          <w:sz w:val="32"/>
          <w:szCs w:val="32"/>
          <w:lang w:val="en-GB"/>
        </w:rPr>
        <w:t>Introduction:</w:t>
      </w:r>
    </w:p>
    <w:p w14:paraId="5564DF9C" w14:textId="77777777" w:rsidR="005F7C4E" w:rsidRDefault="005F7C4E" w:rsidP="005F7C4E">
      <w:pPr>
        <w:autoSpaceDE w:val="0"/>
        <w:autoSpaceDN w:val="0"/>
        <w:adjustRightInd w:val="0"/>
        <w:spacing w:after="400"/>
        <w:rPr>
          <w:rFonts w:ascii="Helvetica Neue" w:hAnsi="Helvetica Neue" w:cs="Helvetica Neue"/>
          <w:color w:val="2A3140"/>
          <w:kern w:val="0"/>
          <w:sz w:val="32"/>
          <w:szCs w:val="32"/>
          <w:lang w:val="en-GB"/>
        </w:rPr>
      </w:pPr>
      <w:r>
        <w:rPr>
          <w:rFonts w:ascii="Helvetica Neue" w:hAnsi="Helvetica Neue" w:cs="Helvetica Neue"/>
          <w:color w:val="2A3140"/>
          <w:kern w:val="0"/>
          <w:sz w:val="32"/>
          <w:szCs w:val="32"/>
          <w:lang w:val="en-GB"/>
        </w:rPr>
        <w:t>In our rapidly evolving world, the conversation around mental health is more important than ever. Yet, despite increasing awareness, mental health often remains shrouded in stigma and misconceptions. This document aims to destigmatize mental health by exploring why it should be treated with the same urgency and compassion as any other health condition.</w:t>
      </w:r>
    </w:p>
    <w:p w14:paraId="19E33845" w14:textId="77777777" w:rsidR="005F7C4E" w:rsidRDefault="005F7C4E" w:rsidP="005F7C4E">
      <w:pPr>
        <w:autoSpaceDE w:val="0"/>
        <w:autoSpaceDN w:val="0"/>
        <w:adjustRightInd w:val="0"/>
        <w:spacing w:after="400"/>
        <w:rPr>
          <w:rFonts w:ascii="Helvetica Neue" w:hAnsi="Helvetica Neue" w:cs="Helvetica Neue"/>
          <w:color w:val="2A3140"/>
          <w:kern w:val="0"/>
          <w:sz w:val="32"/>
          <w:szCs w:val="32"/>
          <w:lang w:val="en-GB"/>
        </w:rPr>
      </w:pPr>
      <w:r>
        <w:rPr>
          <w:rFonts w:ascii="Helvetica Neue" w:hAnsi="Helvetica Neue" w:cs="Helvetica Neue"/>
          <w:b/>
          <w:bCs/>
          <w:color w:val="2A3140"/>
          <w:kern w:val="0"/>
          <w:sz w:val="32"/>
          <w:szCs w:val="32"/>
          <w:lang w:val="en-GB"/>
        </w:rPr>
        <w:t>Understanding Mental Health:</w:t>
      </w:r>
    </w:p>
    <w:p w14:paraId="3CF26551" w14:textId="77777777" w:rsidR="005F7C4E" w:rsidRDefault="005F7C4E" w:rsidP="005F7C4E">
      <w:pPr>
        <w:autoSpaceDE w:val="0"/>
        <w:autoSpaceDN w:val="0"/>
        <w:adjustRightInd w:val="0"/>
        <w:spacing w:after="400"/>
        <w:rPr>
          <w:rFonts w:ascii="Helvetica Neue" w:hAnsi="Helvetica Neue" w:cs="Helvetica Neue"/>
          <w:color w:val="2A3140"/>
          <w:kern w:val="0"/>
          <w:sz w:val="32"/>
          <w:szCs w:val="32"/>
          <w:lang w:val="en-GB"/>
        </w:rPr>
      </w:pPr>
      <w:r>
        <w:rPr>
          <w:rFonts w:ascii="Helvetica Neue" w:hAnsi="Helvetica Neue" w:cs="Helvetica Neue"/>
          <w:color w:val="2A3140"/>
          <w:kern w:val="0"/>
          <w:sz w:val="32"/>
          <w:szCs w:val="32"/>
          <w:lang w:val="en-GB"/>
        </w:rPr>
        <w:t>Mental health, akin to physical health, is an integral part of our overall well-being. It encompasses our emotional, psychological, and social well-being, affecting how we think, feel, and act. Just as one may suffer from heart disease or diabetes, one can experience mental health disorders such as depression, anxiety, or bipolar disorder.</w:t>
      </w:r>
    </w:p>
    <w:p w14:paraId="3A259B62" w14:textId="77777777" w:rsidR="005F7C4E" w:rsidRDefault="005F7C4E" w:rsidP="005F7C4E">
      <w:pPr>
        <w:autoSpaceDE w:val="0"/>
        <w:autoSpaceDN w:val="0"/>
        <w:adjustRightInd w:val="0"/>
        <w:spacing w:after="400"/>
        <w:rPr>
          <w:rFonts w:ascii="Helvetica Neue" w:hAnsi="Helvetica Neue" w:cs="Helvetica Neue"/>
          <w:color w:val="2A3140"/>
          <w:kern w:val="0"/>
          <w:sz w:val="32"/>
          <w:szCs w:val="32"/>
          <w:lang w:val="en-GB"/>
        </w:rPr>
      </w:pPr>
      <w:r>
        <w:rPr>
          <w:rFonts w:ascii="Helvetica Neue" w:hAnsi="Helvetica Neue" w:cs="Helvetica Neue"/>
          <w:b/>
          <w:bCs/>
          <w:color w:val="2A3140"/>
          <w:kern w:val="0"/>
          <w:sz w:val="32"/>
          <w:szCs w:val="32"/>
          <w:lang w:val="en-GB"/>
        </w:rPr>
        <w:t>The Stigma Around Mental Health:</w:t>
      </w:r>
    </w:p>
    <w:p w14:paraId="4FC6D8F7" w14:textId="77777777" w:rsidR="005F7C4E" w:rsidRDefault="005F7C4E" w:rsidP="005F7C4E">
      <w:pPr>
        <w:autoSpaceDE w:val="0"/>
        <w:autoSpaceDN w:val="0"/>
        <w:adjustRightInd w:val="0"/>
        <w:spacing w:after="400"/>
        <w:rPr>
          <w:rFonts w:ascii="Helvetica Neue" w:hAnsi="Helvetica Neue" w:cs="Helvetica Neue"/>
          <w:color w:val="2A3140"/>
          <w:kern w:val="0"/>
          <w:sz w:val="32"/>
          <w:szCs w:val="32"/>
          <w:lang w:val="en-GB"/>
        </w:rPr>
      </w:pPr>
      <w:r>
        <w:rPr>
          <w:rFonts w:ascii="Helvetica Neue" w:hAnsi="Helvetica Neue" w:cs="Helvetica Neue"/>
          <w:color w:val="2A3140"/>
          <w:kern w:val="0"/>
          <w:sz w:val="32"/>
          <w:szCs w:val="32"/>
          <w:lang w:val="en-GB"/>
        </w:rPr>
        <w:t>Stigma surrounding mental health primarily arises from a lack of understanding and societal misconceptions. People experiencing mental health issues often face prejudice, discrimination, and isolation. This stigma can lead to reluctance in seeking help, delayed treatment, and worsening of the condition.</w:t>
      </w:r>
    </w:p>
    <w:p w14:paraId="1A7E57D2" w14:textId="77777777" w:rsidR="005F7C4E" w:rsidRDefault="005F7C4E" w:rsidP="005F7C4E">
      <w:pPr>
        <w:autoSpaceDE w:val="0"/>
        <w:autoSpaceDN w:val="0"/>
        <w:adjustRightInd w:val="0"/>
        <w:spacing w:after="400"/>
        <w:rPr>
          <w:rFonts w:ascii="Helvetica Neue" w:hAnsi="Helvetica Neue" w:cs="Helvetica Neue"/>
          <w:color w:val="2A3140"/>
          <w:kern w:val="0"/>
          <w:sz w:val="32"/>
          <w:szCs w:val="32"/>
          <w:lang w:val="en-GB"/>
        </w:rPr>
      </w:pPr>
      <w:r>
        <w:rPr>
          <w:rFonts w:ascii="Helvetica Neue" w:hAnsi="Helvetica Neue" w:cs="Helvetica Neue"/>
          <w:b/>
          <w:bCs/>
          <w:color w:val="2A3140"/>
          <w:kern w:val="0"/>
          <w:sz w:val="32"/>
          <w:szCs w:val="32"/>
          <w:lang w:val="en-GB"/>
        </w:rPr>
        <w:t>Why Mental Health Should be Treated like Any Other Health Condition:</w:t>
      </w:r>
    </w:p>
    <w:p w14:paraId="7BFBCFD4" w14:textId="77777777" w:rsidR="005F7C4E" w:rsidRDefault="005F7C4E" w:rsidP="005F7C4E">
      <w:pPr>
        <w:numPr>
          <w:ilvl w:val="0"/>
          <w:numId w:val="2"/>
        </w:numPr>
        <w:tabs>
          <w:tab w:val="left" w:pos="220"/>
          <w:tab w:val="left" w:pos="720"/>
        </w:tabs>
        <w:autoSpaceDE w:val="0"/>
        <w:autoSpaceDN w:val="0"/>
        <w:adjustRightInd w:val="0"/>
        <w:ind w:hanging="720"/>
        <w:rPr>
          <w:rFonts w:ascii="Helvetica Neue" w:hAnsi="Helvetica Neue" w:cs="Helvetica Neue"/>
          <w:color w:val="2A3140"/>
          <w:kern w:val="0"/>
          <w:sz w:val="32"/>
          <w:szCs w:val="32"/>
          <w:lang w:val="en-GB"/>
        </w:rPr>
      </w:pPr>
      <w:r>
        <w:rPr>
          <w:rFonts w:ascii="Helvetica Neue" w:hAnsi="Helvetica Neue" w:cs="Helvetica Neue"/>
          <w:b/>
          <w:bCs/>
          <w:color w:val="2A3140"/>
          <w:kern w:val="0"/>
          <w:sz w:val="32"/>
          <w:szCs w:val="32"/>
          <w:lang w:val="en-GB"/>
        </w:rPr>
        <w:t>Prevalence and Impact</w:t>
      </w:r>
      <w:r>
        <w:rPr>
          <w:rFonts w:ascii="Helvetica Neue" w:hAnsi="Helvetica Neue" w:cs="Helvetica Neue"/>
          <w:color w:val="2A3140"/>
          <w:kern w:val="0"/>
          <w:sz w:val="32"/>
          <w:szCs w:val="32"/>
          <w:lang w:val="en-GB"/>
        </w:rPr>
        <w:t xml:space="preserve">: Mental health conditions are common and can affect anyone, regardless of age, gender, or background. The World Health Organization estimates that one in four people will be </w:t>
      </w:r>
      <w:r>
        <w:rPr>
          <w:rFonts w:ascii="Helvetica Neue" w:hAnsi="Helvetica Neue" w:cs="Helvetica Neue"/>
          <w:color w:val="2A3140"/>
          <w:kern w:val="0"/>
          <w:sz w:val="32"/>
          <w:szCs w:val="32"/>
          <w:lang w:val="en-GB"/>
        </w:rPr>
        <w:lastRenderedPageBreak/>
        <w:t>affected by mental or neurological disorders at some point in their lives. The impact of these conditions is profound, not just on individuals but on families, communities, and economies. </w:t>
      </w:r>
    </w:p>
    <w:p w14:paraId="0660EF3B" w14:textId="77777777" w:rsidR="005F7C4E" w:rsidRDefault="005F7C4E" w:rsidP="005F7C4E">
      <w:pPr>
        <w:numPr>
          <w:ilvl w:val="0"/>
          <w:numId w:val="2"/>
        </w:numPr>
        <w:tabs>
          <w:tab w:val="left" w:pos="220"/>
          <w:tab w:val="left" w:pos="720"/>
        </w:tabs>
        <w:autoSpaceDE w:val="0"/>
        <w:autoSpaceDN w:val="0"/>
        <w:adjustRightInd w:val="0"/>
        <w:ind w:hanging="720"/>
        <w:rPr>
          <w:rFonts w:ascii="Helvetica Neue" w:hAnsi="Helvetica Neue" w:cs="Helvetica Neue"/>
          <w:color w:val="2A3140"/>
          <w:kern w:val="0"/>
          <w:sz w:val="32"/>
          <w:szCs w:val="32"/>
          <w:lang w:val="en-GB"/>
        </w:rPr>
      </w:pPr>
      <w:r>
        <w:rPr>
          <w:rFonts w:ascii="Helvetica Neue" w:hAnsi="Helvetica Neue" w:cs="Helvetica Neue"/>
          <w:b/>
          <w:bCs/>
          <w:color w:val="2A3140"/>
          <w:kern w:val="0"/>
          <w:sz w:val="32"/>
          <w:szCs w:val="32"/>
          <w:lang w:val="en-GB"/>
        </w:rPr>
        <w:t>Biological Basis</w:t>
      </w:r>
      <w:r>
        <w:rPr>
          <w:rFonts w:ascii="Helvetica Neue" w:hAnsi="Helvetica Neue" w:cs="Helvetica Neue"/>
          <w:color w:val="2A3140"/>
          <w:kern w:val="0"/>
          <w:sz w:val="32"/>
          <w:szCs w:val="32"/>
          <w:lang w:val="en-GB"/>
        </w:rPr>
        <w:t>: Like many physical illnesses, mental health disorders can have biological and genetic factors. Research shows that various mental health conditions have links to changes in brain chemistry, genetics, and other biological aspects. Treating mental health with the same seriousness as physical health acknowledges these scientific facts. </w:t>
      </w:r>
    </w:p>
    <w:p w14:paraId="4FC65D9C" w14:textId="77777777" w:rsidR="005F7C4E" w:rsidRDefault="005F7C4E" w:rsidP="005F7C4E">
      <w:pPr>
        <w:numPr>
          <w:ilvl w:val="0"/>
          <w:numId w:val="2"/>
        </w:numPr>
        <w:tabs>
          <w:tab w:val="left" w:pos="220"/>
          <w:tab w:val="left" w:pos="720"/>
        </w:tabs>
        <w:autoSpaceDE w:val="0"/>
        <w:autoSpaceDN w:val="0"/>
        <w:adjustRightInd w:val="0"/>
        <w:ind w:hanging="720"/>
        <w:rPr>
          <w:rFonts w:ascii="Helvetica Neue" w:hAnsi="Helvetica Neue" w:cs="Helvetica Neue"/>
          <w:color w:val="2A3140"/>
          <w:kern w:val="0"/>
          <w:sz w:val="32"/>
          <w:szCs w:val="32"/>
          <w:lang w:val="en-GB"/>
        </w:rPr>
      </w:pPr>
      <w:r>
        <w:rPr>
          <w:rFonts w:ascii="Helvetica Neue" w:hAnsi="Helvetica Neue" w:cs="Helvetica Neue"/>
          <w:b/>
          <w:bCs/>
          <w:color w:val="2A3140"/>
          <w:kern w:val="0"/>
          <w:sz w:val="32"/>
          <w:szCs w:val="32"/>
          <w:lang w:val="en-GB"/>
        </w:rPr>
        <w:t>Quality of Life</w:t>
      </w:r>
      <w:r>
        <w:rPr>
          <w:rFonts w:ascii="Helvetica Neue" w:hAnsi="Helvetica Neue" w:cs="Helvetica Neue"/>
          <w:color w:val="2A3140"/>
          <w:kern w:val="0"/>
          <w:sz w:val="32"/>
          <w:szCs w:val="32"/>
          <w:lang w:val="en-GB"/>
        </w:rPr>
        <w:t>: Mental health significantly impacts one's quality of life. It affects performance at work, relationships, and overall life satisfaction. Comprehensive treatment and support can lead to remarkable improvements in life quality, just as it would for a physical ailment. </w:t>
      </w:r>
    </w:p>
    <w:p w14:paraId="080205D6" w14:textId="77777777" w:rsidR="005F7C4E" w:rsidRDefault="005F7C4E" w:rsidP="005F7C4E">
      <w:pPr>
        <w:numPr>
          <w:ilvl w:val="0"/>
          <w:numId w:val="2"/>
        </w:numPr>
        <w:tabs>
          <w:tab w:val="left" w:pos="220"/>
          <w:tab w:val="left" w:pos="720"/>
        </w:tabs>
        <w:autoSpaceDE w:val="0"/>
        <w:autoSpaceDN w:val="0"/>
        <w:adjustRightInd w:val="0"/>
        <w:ind w:hanging="720"/>
        <w:rPr>
          <w:rFonts w:ascii="Helvetica Neue" w:hAnsi="Helvetica Neue" w:cs="Helvetica Neue"/>
          <w:color w:val="2A3140"/>
          <w:kern w:val="0"/>
          <w:sz w:val="32"/>
          <w:szCs w:val="32"/>
          <w:lang w:val="en-GB"/>
        </w:rPr>
      </w:pPr>
      <w:r>
        <w:rPr>
          <w:rFonts w:ascii="Helvetica Neue" w:hAnsi="Helvetica Neue" w:cs="Helvetica Neue"/>
          <w:b/>
          <w:bCs/>
          <w:color w:val="2A3140"/>
          <w:kern w:val="0"/>
          <w:sz w:val="32"/>
          <w:szCs w:val="32"/>
          <w:lang w:val="en-GB"/>
        </w:rPr>
        <w:t>Preventative Care</w:t>
      </w:r>
      <w:r>
        <w:rPr>
          <w:rFonts w:ascii="Helvetica Neue" w:hAnsi="Helvetica Neue" w:cs="Helvetica Neue"/>
          <w:color w:val="2A3140"/>
          <w:kern w:val="0"/>
          <w:sz w:val="32"/>
          <w:szCs w:val="32"/>
          <w:lang w:val="en-GB"/>
        </w:rPr>
        <w:t xml:space="preserve">: Early intervention and treatment of mental health conditions can prevent complications and improve outcomes, </w:t>
      </w:r>
      <w:proofErr w:type="gramStart"/>
      <w:r>
        <w:rPr>
          <w:rFonts w:ascii="Helvetica Neue" w:hAnsi="Helvetica Neue" w:cs="Helvetica Neue"/>
          <w:color w:val="2A3140"/>
          <w:kern w:val="0"/>
          <w:sz w:val="32"/>
          <w:szCs w:val="32"/>
          <w:lang w:val="en-GB"/>
        </w:rPr>
        <w:t>similar to</w:t>
      </w:r>
      <w:proofErr w:type="gramEnd"/>
      <w:r>
        <w:rPr>
          <w:rFonts w:ascii="Helvetica Neue" w:hAnsi="Helvetica Neue" w:cs="Helvetica Neue"/>
          <w:color w:val="2A3140"/>
          <w:kern w:val="0"/>
          <w:sz w:val="32"/>
          <w:szCs w:val="32"/>
          <w:lang w:val="en-GB"/>
        </w:rPr>
        <w:t xml:space="preserve"> physical health conditions. Addressing mental health proactively can prevent severe consequences. </w:t>
      </w:r>
    </w:p>
    <w:p w14:paraId="50A6A640" w14:textId="77777777" w:rsidR="005F7C4E" w:rsidRDefault="005F7C4E" w:rsidP="005F7C4E">
      <w:pPr>
        <w:numPr>
          <w:ilvl w:val="0"/>
          <w:numId w:val="2"/>
        </w:numPr>
        <w:tabs>
          <w:tab w:val="left" w:pos="220"/>
          <w:tab w:val="left" w:pos="720"/>
        </w:tabs>
        <w:autoSpaceDE w:val="0"/>
        <w:autoSpaceDN w:val="0"/>
        <w:adjustRightInd w:val="0"/>
        <w:ind w:hanging="720"/>
        <w:rPr>
          <w:rFonts w:ascii="Helvetica Neue" w:hAnsi="Helvetica Neue" w:cs="Helvetica Neue"/>
          <w:color w:val="2A3140"/>
          <w:kern w:val="0"/>
          <w:sz w:val="32"/>
          <w:szCs w:val="32"/>
          <w:lang w:val="en-GB"/>
        </w:rPr>
      </w:pPr>
      <w:r>
        <w:rPr>
          <w:rFonts w:ascii="Helvetica Neue" w:hAnsi="Helvetica Neue" w:cs="Helvetica Neue"/>
          <w:b/>
          <w:bCs/>
          <w:color w:val="2A3140"/>
          <w:kern w:val="0"/>
          <w:sz w:val="32"/>
          <w:szCs w:val="32"/>
          <w:lang w:val="en-GB"/>
        </w:rPr>
        <w:t>Comorbidity with Physical Health</w:t>
      </w:r>
      <w:r>
        <w:rPr>
          <w:rFonts w:ascii="Helvetica Neue" w:hAnsi="Helvetica Neue" w:cs="Helvetica Neue"/>
          <w:color w:val="2A3140"/>
          <w:kern w:val="0"/>
          <w:sz w:val="32"/>
          <w:szCs w:val="32"/>
          <w:lang w:val="en-GB"/>
        </w:rPr>
        <w:t>: Mental health disorders often coexist with physical health problems. For instance, depression has been linked to increased risk of chronic diseases like diabetes and heart disease. Treating mental health as part of holistic health care is essential for overall well-being. </w:t>
      </w:r>
    </w:p>
    <w:p w14:paraId="2444D858" w14:textId="77777777" w:rsidR="005F7C4E" w:rsidRDefault="005F7C4E" w:rsidP="005F7C4E">
      <w:pPr>
        <w:autoSpaceDE w:val="0"/>
        <w:autoSpaceDN w:val="0"/>
        <w:adjustRightInd w:val="0"/>
        <w:spacing w:after="400"/>
        <w:rPr>
          <w:rFonts w:ascii="Helvetica Neue" w:hAnsi="Helvetica Neue" w:cs="Helvetica Neue"/>
          <w:color w:val="2A3140"/>
          <w:kern w:val="0"/>
          <w:sz w:val="32"/>
          <w:szCs w:val="32"/>
          <w:lang w:val="en-GB"/>
        </w:rPr>
      </w:pPr>
      <w:r>
        <w:rPr>
          <w:rFonts w:ascii="Helvetica Neue" w:hAnsi="Helvetica Neue" w:cs="Helvetica Neue"/>
          <w:b/>
          <w:bCs/>
          <w:color w:val="2A3140"/>
          <w:kern w:val="0"/>
          <w:sz w:val="32"/>
          <w:szCs w:val="32"/>
          <w:lang w:val="en-GB"/>
        </w:rPr>
        <w:t>Challenges in Addressing Mental Health:</w:t>
      </w:r>
    </w:p>
    <w:p w14:paraId="002C5B73" w14:textId="77777777" w:rsidR="005F7C4E" w:rsidRDefault="005F7C4E" w:rsidP="005F7C4E">
      <w:pPr>
        <w:autoSpaceDE w:val="0"/>
        <w:autoSpaceDN w:val="0"/>
        <w:adjustRightInd w:val="0"/>
        <w:spacing w:after="400"/>
        <w:rPr>
          <w:rFonts w:ascii="Helvetica Neue" w:hAnsi="Helvetica Neue" w:cs="Helvetica Neue"/>
          <w:color w:val="2A3140"/>
          <w:kern w:val="0"/>
          <w:sz w:val="32"/>
          <w:szCs w:val="32"/>
          <w:lang w:val="en-GB"/>
        </w:rPr>
      </w:pPr>
      <w:r>
        <w:rPr>
          <w:rFonts w:ascii="Helvetica Neue" w:hAnsi="Helvetica Neue" w:cs="Helvetica Neue"/>
          <w:color w:val="2A3140"/>
          <w:kern w:val="0"/>
          <w:sz w:val="32"/>
          <w:szCs w:val="32"/>
          <w:lang w:val="en-GB"/>
        </w:rPr>
        <w:t>The journey towards treating mental health like any other health condition faces several challenges:</w:t>
      </w:r>
    </w:p>
    <w:p w14:paraId="40BCF616" w14:textId="77777777" w:rsidR="005F7C4E" w:rsidRDefault="005F7C4E" w:rsidP="005F7C4E">
      <w:pPr>
        <w:numPr>
          <w:ilvl w:val="0"/>
          <w:numId w:val="3"/>
        </w:numPr>
        <w:tabs>
          <w:tab w:val="left" w:pos="220"/>
          <w:tab w:val="left" w:pos="720"/>
        </w:tabs>
        <w:autoSpaceDE w:val="0"/>
        <w:autoSpaceDN w:val="0"/>
        <w:adjustRightInd w:val="0"/>
        <w:ind w:hanging="720"/>
        <w:rPr>
          <w:rFonts w:ascii="Helvetica Neue" w:hAnsi="Helvetica Neue" w:cs="Helvetica Neue"/>
          <w:color w:val="2A3140"/>
          <w:kern w:val="0"/>
          <w:sz w:val="32"/>
          <w:szCs w:val="32"/>
          <w:lang w:val="en-GB"/>
        </w:rPr>
      </w:pPr>
      <w:r>
        <w:rPr>
          <w:rFonts w:ascii="Helvetica Neue" w:hAnsi="Helvetica Neue" w:cs="Helvetica Neue"/>
          <w:b/>
          <w:bCs/>
          <w:color w:val="2A3140"/>
          <w:kern w:val="0"/>
          <w:sz w:val="32"/>
          <w:szCs w:val="32"/>
          <w:lang w:val="en-GB"/>
        </w:rPr>
        <w:t>Lack of Awareness</w:t>
      </w:r>
      <w:r>
        <w:rPr>
          <w:rFonts w:ascii="Helvetica Neue" w:hAnsi="Helvetica Neue" w:cs="Helvetica Neue"/>
          <w:color w:val="2A3140"/>
          <w:kern w:val="0"/>
          <w:sz w:val="32"/>
          <w:szCs w:val="32"/>
          <w:lang w:val="en-GB"/>
        </w:rPr>
        <w:t>: There's a need for more education and awareness about mental health conditions and their legitimacy as medical conditions.</w:t>
      </w:r>
    </w:p>
    <w:p w14:paraId="2C398362" w14:textId="77777777" w:rsidR="005F7C4E" w:rsidRDefault="005F7C4E" w:rsidP="005F7C4E">
      <w:pPr>
        <w:numPr>
          <w:ilvl w:val="0"/>
          <w:numId w:val="3"/>
        </w:numPr>
        <w:tabs>
          <w:tab w:val="left" w:pos="220"/>
          <w:tab w:val="left" w:pos="720"/>
        </w:tabs>
        <w:autoSpaceDE w:val="0"/>
        <w:autoSpaceDN w:val="0"/>
        <w:adjustRightInd w:val="0"/>
        <w:ind w:hanging="720"/>
        <w:rPr>
          <w:rFonts w:ascii="Helvetica Neue" w:hAnsi="Helvetica Neue" w:cs="Helvetica Neue"/>
          <w:color w:val="2A3140"/>
          <w:kern w:val="0"/>
          <w:sz w:val="32"/>
          <w:szCs w:val="32"/>
          <w:lang w:val="en-GB"/>
        </w:rPr>
      </w:pPr>
      <w:r>
        <w:rPr>
          <w:rFonts w:ascii="Helvetica Neue" w:hAnsi="Helvetica Neue" w:cs="Helvetica Neue"/>
          <w:b/>
          <w:bCs/>
          <w:color w:val="2A3140"/>
          <w:kern w:val="0"/>
          <w:sz w:val="32"/>
          <w:szCs w:val="32"/>
          <w:lang w:val="en-GB"/>
        </w:rPr>
        <w:t>Inadequate Resources</w:t>
      </w:r>
      <w:r>
        <w:rPr>
          <w:rFonts w:ascii="Helvetica Neue" w:hAnsi="Helvetica Neue" w:cs="Helvetica Neue"/>
          <w:color w:val="2A3140"/>
          <w:kern w:val="0"/>
          <w:sz w:val="32"/>
          <w:szCs w:val="32"/>
          <w:lang w:val="en-GB"/>
        </w:rPr>
        <w:t>: Many areas lack adequate mental health services, professionals, and support systems.</w:t>
      </w:r>
    </w:p>
    <w:p w14:paraId="35722337" w14:textId="77777777" w:rsidR="005F7C4E" w:rsidRDefault="005F7C4E" w:rsidP="005F7C4E">
      <w:pPr>
        <w:numPr>
          <w:ilvl w:val="0"/>
          <w:numId w:val="3"/>
        </w:numPr>
        <w:tabs>
          <w:tab w:val="left" w:pos="220"/>
          <w:tab w:val="left" w:pos="720"/>
        </w:tabs>
        <w:autoSpaceDE w:val="0"/>
        <w:autoSpaceDN w:val="0"/>
        <w:adjustRightInd w:val="0"/>
        <w:ind w:hanging="720"/>
        <w:rPr>
          <w:rFonts w:ascii="Helvetica Neue" w:hAnsi="Helvetica Neue" w:cs="Helvetica Neue"/>
          <w:color w:val="2A3140"/>
          <w:kern w:val="0"/>
          <w:sz w:val="32"/>
          <w:szCs w:val="32"/>
          <w:lang w:val="en-GB"/>
        </w:rPr>
      </w:pPr>
      <w:r>
        <w:rPr>
          <w:rFonts w:ascii="Helvetica Neue" w:hAnsi="Helvetica Neue" w:cs="Helvetica Neue"/>
          <w:b/>
          <w:bCs/>
          <w:color w:val="2A3140"/>
          <w:kern w:val="0"/>
          <w:sz w:val="32"/>
          <w:szCs w:val="32"/>
          <w:lang w:val="en-GB"/>
        </w:rPr>
        <w:lastRenderedPageBreak/>
        <w:t>Healthcare Policy</w:t>
      </w:r>
      <w:r>
        <w:rPr>
          <w:rFonts w:ascii="Helvetica Neue" w:hAnsi="Helvetica Neue" w:cs="Helvetica Neue"/>
          <w:color w:val="2A3140"/>
          <w:kern w:val="0"/>
          <w:sz w:val="32"/>
          <w:szCs w:val="32"/>
          <w:lang w:val="en-GB"/>
        </w:rPr>
        <w:t>: Healthcare policies often do not provide equal coverage for mental health as they do for physical health conditions.</w:t>
      </w:r>
    </w:p>
    <w:p w14:paraId="76BDBBEF" w14:textId="77777777" w:rsidR="005F7C4E" w:rsidRDefault="005F7C4E" w:rsidP="005F7C4E">
      <w:pPr>
        <w:autoSpaceDE w:val="0"/>
        <w:autoSpaceDN w:val="0"/>
        <w:adjustRightInd w:val="0"/>
        <w:spacing w:after="400"/>
        <w:rPr>
          <w:rFonts w:ascii="Helvetica Neue" w:hAnsi="Helvetica Neue" w:cs="Helvetica Neue"/>
          <w:color w:val="2A3140"/>
          <w:kern w:val="0"/>
          <w:sz w:val="32"/>
          <w:szCs w:val="32"/>
          <w:lang w:val="en-GB"/>
        </w:rPr>
      </w:pPr>
      <w:r>
        <w:rPr>
          <w:rFonts w:ascii="Helvetica Neue" w:hAnsi="Helvetica Neue" w:cs="Helvetica Neue"/>
          <w:b/>
          <w:bCs/>
          <w:color w:val="2A3140"/>
          <w:kern w:val="0"/>
          <w:sz w:val="32"/>
          <w:szCs w:val="32"/>
          <w:lang w:val="en-GB"/>
        </w:rPr>
        <w:t>Moving Forward: Destigmatizing Mental Health:</w:t>
      </w:r>
    </w:p>
    <w:p w14:paraId="67DFC08D" w14:textId="77777777" w:rsidR="005F7C4E" w:rsidRDefault="005F7C4E" w:rsidP="005F7C4E">
      <w:pPr>
        <w:autoSpaceDE w:val="0"/>
        <w:autoSpaceDN w:val="0"/>
        <w:adjustRightInd w:val="0"/>
        <w:spacing w:after="400"/>
        <w:rPr>
          <w:rFonts w:ascii="Helvetica Neue" w:hAnsi="Helvetica Neue" w:cs="Helvetica Neue"/>
          <w:color w:val="2A3140"/>
          <w:kern w:val="0"/>
          <w:sz w:val="32"/>
          <w:szCs w:val="32"/>
          <w:lang w:val="en-GB"/>
        </w:rPr>
      </w:pPr>
      <w:r>
        <w:rPr>
          <w:rFonts w:ascii="Helvetica Neue" w:hAnsi="Helvetica Neue" w:cs="Helvetica Neue"/>
          <w:color w:val="2A3140"/>
          <w:kern w:val="0"/>
          <w:sz w:val="32"/>
          <w:szCs w:val="32"/>
          <w:lang w:val="en-GB"/>
        </w:rPr>
        <w:t>To move forward, a multipronged approach is needed:</w:t>
      </w:r>
    </w:p>
    <w:p w14:paraId="0DEABD76" w14:textId="77777777" w:rsidR="005F7C4E" w:rsidRDefault="005F7C4E" w:rsidP="005F7C4E">
      <w:pPr>
        <w:numPr>
          <w:ilvl w:val="0"/>
          <w:numId w:val="4"/>
        </w:numPr>
        <w:tabs>
          <w:tab w:val="left" w:pos="220"/>
          <w:tab w:val="left" w:pos="720"/>
        </w:tabs>
        <w:autoSpaceDE w:val="0"/>
        <w:autoSpaceDN w:val="0"/>
        <w:adjustRightInd w:val="0"/>
        <w:ind w:hanging="720"/>
        <w:rPr>
          <w:rFonts w:ascii="Helvetica Neue" w:hAnsi="Helvetica Neue" w:cs="Helvetica Neue"/>
          <w:color w:val="2A3140"/>
          <w:kern w:val="0"/>
          <w:sz w:val="32"/>
          <w:szCs w:val="32"/>
          <w:lang w:val="en-GB"/>
        </w:rPr>
      </w:pPr>
      <w:r>
        <w:rPr>
          <w:rFonts w:ascii="Helvetica Neue" w:hAnsi="Helvetica Neue" w:cs="Helvetica Neue"/>
          <w:b/>
          <w:bCs/>
          <w:color w:val="2A3140"/>
          <w:kern w:val="0"/>
          <w:sz w:val="32"/>
          <w:szCs w:val="32"/>
          <w:lang w:val="en-GB"/>
        </w:rPr>
        <w:t>Education and Awareness</w:t>
      </w:r>
      <w:r>
        <w:rPr>
          <w:rFonts w:ascii="Helvetica Neue" w:hAnsi="Helvetica Neue" w:cs="Helvetica Neue"/>
          <w:color w:val="2A3140"/>
          <w:kern w:val="0"/>
          <w:sz w:val="32"/>
          <w:szCs w:val="32"/>
          <w:lang w:val="en-GB"/>
        </w:rPr>
        <w:t>: Increased education about mental health can dispel myths and reduce stigma. This includes integrating mental health education in schools and workplaces. </w:t>
      </w:r>
    </w:p>
    <w:p w14:paraId="0173225A" w14:textId="77777777" w:rsidR="005F7C4E" w:rsidRDefault="005F7C4E" w:rsidP="005F7C4E">
      <w:pPr>
        <w:numPr>
          <w:ilvl w:val="0"/>
          <w:numId w:val="4"/>
        </w:numPr>
        <w:tabs>
          <w:tab w:val="left" w:pos="220"/>
          <w:tab w:val="left" w:pos="720"/>
        </w:tabs>
        <w:autoSpaceDE w:val="0"/>
        <w:autoSpaceDN w:val="0"/>
        <w:adjustRightInd w:val="0"/>
        <w:ind w:hanging="720"/>
        <w:rPr>
          <w:rFonts w:ascii="Helvetica Neue" w:hAnsi="Helvetica Neue" w:cs="Helvetica Neue"/>
          <w:color w:val="2A3140"/>
          <w:kern w:val="0"/>
          <w:sz w:val="32"/>
          <w:szCs w:val="32"/>
          <w:lang w:val="en-GB"/>
        </w:rPr>
      </w:pPr>
      <w:r>
        <w:rPr>
          <w:rFonts w:ascii="Helvetica Neue" w:hAnsi="Helvetica Neue" w:cs="Helvetica Neue"/>
          <w:b/>
          <w:bCs/>
          <w:color w:val="2A3140"/>
          <w:kern w:val="0"/>
          <w:sz w:val="32"/>
          <w:szCs w:val="32"/>
          <w:lang w:val="en-GB"/>
        </w:rPr>
        <w:t>Accessible Healthcare</w:t>
      </w:r>
      <w:r>
        <w:rPr>
          <w:rFonts w:ascii="Helvetica Neue" w:hAnsi="Helvetica Neue" w:cs="Helvetica Neue"/>
          <w:color w:val="2A3140"/>
          <w:kern w:val="0"/>
          <w:sz w:val="32"/>
          <w:szCs w:val="32"/>
          <w:lang w:val="en-GB"/>
        </w:rPr>
        <w:t>: Ensuring accessible and affordable mental health care is crucial. This includes expanding insurance coverage and increasing the number of mental health professionals. </w:t>
      </w:r>
    </w:p>
    <w:p w14:paraId="38F978F0" w14:textId="77777777" w:rsidR="005F7C4E" w:rsidRDefault="005F7C4E" w:rsidP="005F7C4E">
      <w:pPr>
        <w:numPr>
          <w:ilvl w:val="0"/>
          <w:numId w:val="4"/>
        </w:numPr>
        <w:tabs>
          <w:tab w:val="left" w:pos="220"/>
          <w:tab w:val="left" w:pos="720"/>
        </w:tabs>
        <w:autoSpaceDE w:val="0"/>
        <w:autoSpaceDN w:val="0"/>
        <w:adjustRightInd w:val="0"/>
        <w:ind w:hanging="720"/>
        <w:rPr>
          <w:rFonts w:ascii="Helvetica Neue" w:hAnsi="Helvetica Neue" w:cs="Helvetica Neue"/>
          <w:color w:val="2A3140"/>
          <w:kern w:val="0"/>
          <w:sz w:val="32"/>
          <w:szCs w:val="32"/>
          <w:lang w:val="en-GB"/>
        </w:rPr>
      </w:pPr>
      <w:r>
        <w:rPr>
          <w:rFonts w:ascii="Helvetica Neue" w:hAnsi="Helvetica Neue" w:cs="Helvetica Neue"/>
          <w:b/>
          <w:bCs/>
          <w:color w:val="2A3140"/>
          <w:kern w:val="0"/>
          <w:sz w:val="32"/>
          <w:szCs w:val="32"/>
          <w:lang w:val="en-GB"/>
        </w:rPr>
        <w:t>Community Support</w:t>
      </w:r>
      <w:r>
        <w:rPr>
          <w:rFonts w:ascii="Helvetica Neue" w:hAnsi="Helvetica Neue" w:cs="Helvetica Neue"/>
          <w:color w:val="2A3140"/>
          <w:kern w:val="0"/>
          <w:sz w:val="32"/>
          <w:szCs w:val="32"/>
          <w:lang w:val="en-GB"/>
        </w:rPr>
        <w:t>: Building supportive communities where individuals feel safe to discuss and seek help for mental health issues. </w:t>
      </w:r>
    </w:p>
    <w:p w14:paraId="55A16967" w14:textId="77777777" w:rsidR="005F7C4E" w:rsidRDefault="005F7C4E" w:rsidP="005F7C4E">
      <w:pPr>
        <w:numPr>
          <w:ilvl w:val="0"/>
          <w:numId w:val="4"/>
        </w:numPr>
        <w:tabs>
          <w:tab w:val="left" w:pos="220"/>
          <w:tab w:val="left" w:pos="720"/>
        </w:tabs>
        <w:autoSpaceDE w:val="0"/>
        <w:autoSpaceDN w:val="0"/>
        <w:adjustRightInd w:val="0"/>
        <w:ind w:hanging="720"/>
        <w:rPr>
          <w:rFonts w:ascii="Helvetica Neue" w:hAnsi="Helvetica Neue" w:cs="Helvetica Neue"/>
          <w:color w:val="2A3140"/>
          <w:kern w:val="0"/>
          <w:sz w:val="32"/>
          <w:szCs w:val="32"/>
          <w:lang w:val="en-GB"/>
        </w:rPr>
      </w:pPr>
      <w:r>
        <w:rPr>
          <w:rFonts w:ascii="Helvetica Neue" w:hAnsi="Helvetica Neue" w:cs="Helvetica Neue"/>
          <w:b/>
          <w:bCs/>
          <w:color w:val="2A3140"/>
          <w:kern w:val="0"/>
          <w:sz w:val="32"/>
          <w:szCs w:val="32"/>
          <w:lang w:val="en-GB"/>
        </w:rPr>
        <w:t>Policy Advocacy</w:t>
      </w:r>
      <w:r>
        <w:rPr>
          <w:rFonts w:ascii="Helvetica Neue" w:hAnsi="Helvetica Neue" w:cs="Helvetica Neue"/>
          <w:color w:val="2A3140"/>
          <w:kern w:val="0"/>
          <w:sz w:val="32"/>
          <w:szCs w:val="32"/>
          <w:lang w:val="en-GB"/>
        </w:rPr>
        <w:t>: Advocating for policies that provide equal treatment and coverage for mental health conditions is vital. </w:t>
      </w:r>
    </w:p>
    <w:p w14:paraId="2C556E09" w14:textId="77777777" w:rsidR="005F7C4E" w:rsidRDefault="005F7C4E" w:rsidP="005F7C4E">
      <w:pPr>
        <w:numPr>
          <w:ilvl w:val="0"/>
          <w:numId w:val="4"/>
        </w:numPr>
        <w:tabs>
          <w:tab w:val="left" w:pos="220"/>
          <w:tab w:val="left" w:pos="720"/>
        </w:tabs>
        <w:autoSpaceDE w:val="0"/>
        <w:autoSpaceDN w:val="0"/>
        <w:adjustRightInd w:val="0"/>
        <w:ind w:hanging="720"/>
        <w:rPr>
          <w:rFonts w:ascii="Helvetica Neue" w:hAnsi="Helvetica Neue" w:cs="Helvetica Neue"/>
          <w:color w:val="2A3140"/>
          <w:kern w:val="0"/>
          <w:sz w:val="32"/>
          <w:szCs w:val="32"/>
          <w:lang w:val="en-GB"/>
        </w:rPr>
      </w:pPr>
      <w:r>
        <w:rPr>
          <w:rFonts w:ascii="Helvetica Neue" w:hAnsi="Helvetica Neue" w:cs="Helvetica Neue"/>
          <w:b/>
          <w:bCs/>
          <w:color w:val="2A3140"/>
          <w:kern w:val="0"/>
          <w:sz w:val="32"/>
          <w:szCs w:val="32"/>
          <w:lang w:val="en-GB"/>
        </w:rPr>
        <w:t>Promoting Open Conversations</w:t>
      </w:r>
      <w:r>
        <w:rPr>
          <w:rFonts w:ascii="Helvetica Neue" w:hAnsi="Helvetica Neue" w:cs="Helvetica Neue"/>
          <w:color w:val="2A3140"/>
          <w:kern w:val="0"/>
          <w:sz w:val="32"/>
          <w:szCs w:val="32"/>
          <w:lang w:val="en-GB"/>
        </w:rPr>
        <w:t>: Encouraging open discussions about mental health in all spheres of life can normalize these conversations. </w:t>
      </w:r>
    </w:p>
    <w:p w14:paraId="646B0C09" w14:textId="77777777" w:rsidR="005F7C4E" w:rsidRDefault="005F7C4E" w:rsidP="005F7C4E">
      <w:pPr>
        <w:autoSpaceDE w:val="0"/>
        <w:autoSpaceDN w:val="0"/>
        <w:adjustRightInd w:val="0"/>
        <w:spacing w:after="400"/>
        <w:rPr>
          <w:rFonts w:ascii="Helvetica Neue" w:hAnsi="Helvetica Neue" w:cs="Helvetica Neue"/>
          <w:color w:val="2A3140"/>
          <w:kern w:val="0"/>
          <w:sz w:val="32"/>
          <w:szCs w:val="32"/>
          <w:lang w:val="en-GB"/>
        </w:rPr>
      </w:pPr>
      <w:r>
        <w:rPr>
          <w:rFonts w:ascii="Helvetica Neue" w:hAnsi="Helvetica Neue" w:cs="Helvetica Neue"/>
          <w:b/>
          <w:bCs/>
          <w:color w:val="2A3140"/>
          <w:kern w:val="0"/>
          <w:sz w:val="32"/>
          <w:szCs w:val="32"/>
          <w:lang w:val="en-GB"/>
        </w:rPr>
        <w:t>Conclusion:</w:t>
      </w:r>
    </w:p>
    <w:p w14:paraId="79B99B05" w14:textId="77777777" w:rsidR="005F7C4E" w:rsidRDefault="005F7C4E" w:rsidP="005F7C4E">
      <w:pPr>
        <w:autoSpaceDE w:val="0"/>
        <w:autoSpaceDN w:val="0"/>
        <w:adjustRightInd w:val="0"/>
        <w:spacing w:after="400"/>
        <w:rPr>
          <w:rFonts w:ascii="Helvetica Neue" w:hAnsi="Helvetica Neue" w:cs="Helvetica Neue"/>
          <w:color w:val="2A3140"/>
          <w:kern w:val="0"/>
          <w:sz w:val="32"/>
          <w:szCs w:val="32"/>
          <w:lang w:val="en-GB"/>
        </w:rPr>
      </w:pPr>
      <w:r>
        <w:rPr>
          <w:rFonts w:ascii="Helvetica Neue" w:hAnsi="Helvetica Neue" w:cs="Helvetica Neue"/>
          <w:color w:val="2A3140"/>
          <w:kern w:val="0"/>
          <w:sz w:val="32"/>
          <w:szCs w:val="32"/>
          <w:lang w:val="en-GB"/>
        </w:rPr>
        <w:t>Treating mental health with the same seriousness as physical health is not just a healthcare necessity but a societal imperative. By addressing the stigma, enhancing understanding, and advocating for equal treatment and resources, we can foster a more inclusive and healthier society. Mental health, after all, is an undeniable part of human health and deserves the same care, attention, and respect.</w:t>
      </w:r>
    </w:p>
    <w:p w14:paraId="607D0247" w14:textId="77777777" w:rsidR="005F7C4E" w:rsidRDefault="005F7C4E" w:rsidP="005F7C4E">
      <w:pPr>
        <w:autoSpaceDE w:val="0"/>
        <w:autoSpaceDN w:val="0"/>
        <w:adjustRightInd w:val="0"/>
        <w:rPr>
          <w:rFonts w:ascii="Arial" w:hAnsi="Arial" w:cs="Arial"/>
          <w:color w:val="1A1A1A"/>
          <w:kern w:val="0"/>
          <w:sz w:val="20"/>
          <w:szCs w:val="20"/>
          <w:lang w:val="en-GB"/>
        </w:rPr>
      </w:pPr>
    </w:p>
    <w:p w14:paraId="5763F19E" w14:textId="6E829DAA" w:rsidR="00D95992" w:rsidRPr="00D32C06" w:rsidRDefault="00D95992" w:rsidP="00BD638B">
      <w:pPr>
        <w:rPr>
          <w:rFonts w:ascii="Avenir Light" w:hAnsi="Avenir Light"/>
        </w:rPr>
      </w:pPr>
    </w:p>
    <w:sectPr w:rsidR="00D95992" w:rsidRPr="00D32C06" w:rsidSect="00D95992">
      <w:headerReference w:type="default" r:id="rId7"/>
      <w:footerReference w:type="default" r:id="rId8"/>
      <w:pgSz w:w="11906" w:h="16838"/>
      <w:pgMar w:top="1287" w:right="827" w:bottom="1440" w:left="7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BCACB" w14:textId="77777777" w:rsidR="00A86FF0" w:rsidRDefault="00A86FF0" w:rsidP="004F7043">
      <w:r>
        <w:separator/>
      </w:r>
    </w:p>
  </w:endnote>
  <w:endnote w:type="continuationSeparator" w:id="0">
    <w:p w14:paraId="031E3224" w14:textId="77777777" w:rsidR="00A86FF0" w:rsidRDefault="00A86FF0" w:rsidP="004F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Avenir Heavy">
    <w:panose1 w:val="020B0703020203020204"/>
    <w:charset w:val="4D"/>
    <w:family w:val="swiss"/>
    <w:pitch w:val="variable"/>
    <w:sig w:usb0="800000AF" w:usb1="5000204A" w:usb2="00000000" w:usb3="00000000" w:csb0="0000009B" w:csb1="00000000"/>
  </w:font>
  <w:font w:name="Gill Sans">
    <w:panose1 w:val="020B0502020104020203"/>
    <w:charset w:val="B1"/>
    <w:family w:val="swiss"/>
    <w:pitch w:val="variable"/>
    <w:sig w:usb0="80000A67" w:usb1="00000000" w:usb2="00000000" w:usb3="00000000" w:csb0="000001F7" w:csb1="00000000"/>
  </w:font>
  <w:font w:name="Avenir Medium">
    <w:panose1 w:val="020006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0401" w14:textId="77777777" w:rsidR="008A287D" w:rsidRDefault="008A287D" w:rsidP="008A287D">
    <w:pPr>
      <w:pStyle w:val="Footer"/>
      <w:ind w:right="-1284"/>
      <w:rPr>
        <w:rFonts w:ascii="Gill Sans" w:hAnsi="Gill Sans" w:cs="Gill Sans"/>
        <w:color w:val="A6A6A6" w:themeColor="background1" w:themeShade="A6"/>
        <w:sz w:val="18"/>
        <w:szCs w:val="18"/>
      </w:rPr>
    </w:pPr>
    <w:r>
      <w:rPr>
        <w:rFonts w:ascii="Gill Sans" w:hAnsi="Gill Sans" w:cs="Gill Sans"/>
        <w:color w:val="A6A6A6" w:themeColor="background1" w:themeShade="A6"/>
        <w:sz w:val="18"/>
        <w:szCs w:val="18"/>
      </w:rPr>
      <w:t xml:space="preserve">                              </w:t>
    </w:r>
  </w:p>
  <w:p w14:paraId="37106874" w14:textId="381D8C14" w:rsidR="008A287D" w:rsidRDefault="008A287D" w:rsidP="008A287D">
    <w:pPr>
      <w:pStyle w:val="Footer"/>
      <w:ind w:right="-1284"/>
      <w:rPr>
        <w:rFonts w:ascii="Gill Sans" w:hAnsi="Gill Sans" w:cs="Gill Sans"/>
        <w:color w:val="A6A6A6" w:themeColor="background1" w:themeShade="A6"/>
        <w:sz w:val="18"/>
        <w:szCs w:val="18"/>
      </w:rPr>
    </w:pPr>
  </w:p>
  <w:p w14:paraId="6AAB7B61" w14:textId="01D73EAA" w:rsidR="00162274" w:rsidRPr="008A287D" w:rsidRDefault="008A287D" w:rsidP="008A287D">
    <w:pPr>
      <w:pStyle w:val="Footer"/>
      <w:ind w:right="-1284"/>
      <w:rPr>
        <w:rFonts w:ascii="Avenir Medium" w:hAnsi="Avenir Medium" w:cs="Gill Sans"/>
        <w:color w:val="A6A6A6" w:themeColor="background1" w:themeShade="A6"/>
        <w:sz w:val="18"/>
        <w:szCs w:val="18"/>
      </w:rPr>
    </w:pPr>
    <w:r>
      <w:rPr>
        <w:rFonts w:ascii="Gill Sans" w:hAnsi="Gill Sans" w:cs="Gill Sans"/>
        <w:noProof/>
        <w:color w:val="A6A6A6" w:themeColor="background1" w:themeShade="A6"/>
        <w:sz w:val="18"/>
        <w:szCs w:val="18"/>
      </w:rPr>
      <w:drawing>
        <wp:anchor distT="0" distB="0" distL="114300" distR="114300" simplePos="0" relativeHeight="251661312" behindDoc="1" locked="0" layoutInCell="1" allowOverlap="1" wp14:anchorId="64223B39" wp14:editId="1B9374BF">
          <wp:simplePos x="0" y="0"/>
          <wp:positionH relativeFrom="column">
            <wp:posOffset>-696595</wp:posOffset>
          </wp:positionH>
          <wp:positionV relativeFrom="paragraph">
            <wp:posOffset>245630</wp:posOffset>
          </wp:positionV>
          <wp:extent cx="7996843" cy="618490"/>
          <wp:effectExtent l="0" t="0" r="4445" b="3810"/>
          <wp:wrapNone/>
          <wp:docPr id="7123448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44895" name="Picture 712344895"/>
                  <pic:cNvPicPr/>
                </pic:nvPicPr>
                <pic:blipFill>
                  <a:blip r:embed="rId1">
                    <a:extLst>
                      <a:ext uri="{28A0092B-C50C-407E-A947-70E740481C1C}">
                        <a14:useLocalDpi xmlns:a14="http://schemas.microsoft.com/office/drawing/2010/main" val="0"/>
                      </a:ext>
                    </a:extLst>
                  </a:blip>
                  <a:stretch>
                    <a:fillRect/>
                  </a:stretch>
                </pic:blipFill>
                <pic:spPr>
                  <a:xfrm>
                    <a:off x="0" y="0"/>
                    <a:ext cx="7996843" cy="618490"/>
                  </a:xfrm>
                  <a:prstGeom prst="rect">
                    <a:avLst/>
                  </a:prstGeom>
                </pic:spPr>
              </pic:pic>
            </a:graphicData>
          </a:graphic>
          <wp14:sizeRelH relativeFrom="page">
            <wp14:pctWidth>0</wp14:pctWidth>
          </wp14:sizeRelH>
          <wp14:sizeRelV relativeFrom="page">
            <wp14:pctHeight>0</wp14:pctHeight>
          </wp14:sizeRelV>
        </wp:anchor>
      </w:drawing>
    </w:r>
    <w:r>
      <w:rPr>
        <w:rFonts w:ascii="Gill Sans" w:hAnsi="Gill Sans" w:cs="Gill Sans"/>
        <w:color w:val="A6A6A6" w:themeColor="background1" w:themeShade="A6"/>
        <w:sz w:val="18"/>
        <w:szCs w:val="18"/>
      </w:rPr>
      <w:t xml:space="preserve">               </w:t>
    </w:r>
    <w:proofErr w:type="spellStart"/>
    <w:r w:rsidRPr="008A287D">
      <w:rPr>
        <w:rFonts w:ascii="Avenir Medium" w:hAnsi="Avenir Medium" w:cs="Gill Sans"/>
        <w:color w:val="A6A6A6" w:themeColor="background1" w:themeShade="A6"/>
        <w:sz w:val="18"/>
        <w:szCs w:val="18"/>
      </w:rPr>
      <w:t>Nevagivuppe</w:t>
    </w:r>
    <w:proofErr w:type="spellEnd"/>
    <w:r w:rsidRPr="008A287D">
      <w:rPr>
        <w:rFonts w:ascii="Avenir Medium" w:hAnsi="Avenir Medium" w:cs="Gill Sans"/>
        <w:color w:val="A6A6A6" w:themeColor="background1" w:themeShade="A6"/>
        <w:sz w:val="18"/>
        <w:szCs w:val="18"/>
      </w:rPr>
      <w:t xml:space="preserve"> CC t/a </w:t>
    </w:r>
    <w:proofErr w:type="spellStart"/>
    <w:r w:rsidRPr="008A287D">
      <w:rPr>
        <w:rFonts w:ascii="Avenir Medium" w:hAnsi="Avenir Medium" w:cs="Gill Sans"/>
        <w:color w:val="A6A6A6" w:themeColor="background1" w:themeShade="A6"/>
        <w:sz w:val="18"/>
        <w:szCs w:val="18"/>
      </w:rPr>
      <w:t>Medinformer</w:t>
    </w:r>
    <w:proofErr w:type="spellEnd"/>
    <w:r w:rsidRPr="008A287D">
      <w:rPr>
        <w:rFonts w:ascii="Avenir Medium" w:hAnsi="Avenir Medium" w:cs="Gill Sans"/>
        <w:color w:val="A6A6A6" w:themeColor="background1" w:themeShade="A6"/>
        <w:sz w:val="18"/>
        <w:szCs w:val="18"/>
      </w:rPr>
      <w:t xml:space="preserve"> | </w:t>
    </w:r>
    <w:proofErr w:type="spellStart"/>
    <w:r w:rsidRPr="008A287D">
      <w:rPr>
        <w:rFonts w:ascii="Avenir Medium" w:hAnsi="Avenir Medium" w:cs="Gill Sans"/>
        <w:color w:val="A6A6A6" w:themeColor="background1" w:themeShade="A6"/>
        <w:sz w:val="18"/>
        <w:szCs w:val="18"/>
      </w:rPr>
      <w:t>Hout</w:t>
    </w:r>
    <w:proofErr w:type="spellEnd"/>
    <w:r w:rsidRPr="008A287D">
      <w:rPr>
        <w:rFonts w:ascii="Avenir Medium" w:hAnsi="Avenir Medium" w:cs="Gill Sans"/>
        <w:color w:val="A6A6A6" w:themeColor="background1" w:themeShade="A6"/>
        <w:sz w:val="18"/>
        <w:szCs w:val="18"/>
      </w:rPr>
      <w:t xml:space="preserve"> Bay, Cape Town</w:t>
    </w:r>
    <w:r w:rsidR="00CE0381">
      <w:rPr>
        <w:rFonts w:ascii="Avenir Medium" w:hAnsi="Avenir Medium" w:cs="Gill Sans"/>
        <w:color w:val="A6A6A6" w:themeColor="background1" w:themeShade="A6"/>
        <w:sz w:val="18"/>
        <w:szCs w:val="18"/>
      </w:rPr>
      <w:t xml:space="preserve"> </w:t>
    </w:r>
    <w:r w:rsidRPr="008A287D">
      <w:rPr>
        <w:rFonts w:ascii="Avenir Medium" w:hAnsi="Avenir Medium" w:cs="Gill Sans"/>
        <w:color w:val="A6A6A6" w:themeColor="background1" w:themeShade="A6"/>
        <w:sz w:val="18"/>
        <w:szCs w:val="18"/>
      </w:rPr>
      <w:t>| VAT No: 4110176379</w:t>
    </w:r>
    <w:r w:rsidR="00CE0381">
      <w:rPr>
        <w:rFonts w:ascii="Avenir Medium" w:hAnsi="Avenir Medium" w:cs="Gill Sans"/>
        <w:color w:val="A6A6A6" w:themeColor="background1" w:themeShade="A6"/>
        <w:sz w:val="18"/>
        <w:szCs w:val="18"/>
      </w:rPr>
      <w:t xml:space="preserve"> </w:t>
    </w:r>
    <w:r w:rsidR="00CE0381" w:rsidRPr="008A287D">
      <w:rPr>
        <w:rFonts w:ascii="Avenir Medium" w:hAnsi="Avenir Medium" w:cs="Gill Sans"/>
        <w:color w:val="A6A6A6" w:themeColor="background1" w:themeShade="A6"/>
        <w:sz w:val="18"/>
        <w:szCs w:val="18"/>
      </w:rPr>
      <w:t xml:space="preserve">| </w:t>
    </w:r>
    <w:r w:rsidR="00CE0381">
      <w:rPr>
        <w:rFonts w:ascii="Avenir Medium" w:hAnsi="Avenir Medium" w:cs="Gill Sans"/>
        <w:color w:val="A6A6A6" w:themeColor="background1" w:themeShade="A6"/>
        <w:sz w:val="18"/>
        <w:szCs w:val="18"/>
      </w:rPr>
      <w:t xml:space="preserve">Co Reg </w:t>
    </w:r>
    <w:r w:rsidR="00CE0381" w:rsidRPr="008A287D">
      <w:rPr>
        <w:rFonts w:ascii="Avenir Medium" w:hAnsi="Avenir Medium" w:cs="Gill Sans"/>
        <w:color w:val="A6A6A6" w:themeColor="background1" w:themeShade="A6"/>
        <w:sz w:val="18"/>
        <w:szCs w:val="18"/>
      </w:rPr>
      <w:t xml:space="preserve"> No: </w:t>
    </w:r>
    <w:r w:rsidR="00CE0381">
      <w:rPr>
        <w:rFonts w:ascii="Avenir Medium" w:hAnsi="Avenir Medium" w:cs="Gill Sans"/>
        <w:color w:val="A6A6A6" w:themeColor="background1" w:themeShade="A6"/>
        <w:sz w:val="18"/>
        <w:szCs w:val="18"/>
      </w:rPr>
      <w:t>1998/029019/23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1171F" w14:textId="77777777" w:rsidR="00A86FF0" w:rsidRDefault="00A86FF0" w:rsidP="004F7043">
      <w:r>
        <w:separator/>
      </w:r>
    </w:p>
  </w:footnote>
  <w:footnote w:type="continuationSeparator" w:id="0">
    <w:p w14:paraId="5DC1940D" w14:textId="77777777" w:rsidR="00A86FF0" w:rsidRDefault="00A86FF0" w:rsidP="004F7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3E1BF" w14:textId="1E0E5704" w:rsidR="00077F6E" w:rsidRDefault="006E6125">
    <w:pPr>
      <w:pStyle w:val="Header"/>
    </w:pPr>
    <w:r>
      <w:rPr>
        <w:noProof/>
      </w:rPr>
      <w:drawing>
        <wp:anchor distT="0" distB="0" distL="114300" distR="114300" simplePos="0" relativeHeight="251662336" behindDoc="1" locked="0" layoutInCell="1" allowOverlap="1" wp14:anchorId="272CEB01" wp14:editId="71D45359">
          <wp:simplePos x="0" y="0"/>
          <wp:positionH relativeFrom="column">
            <wp:posOffset>-527685</wp:posOffset>
          </wp:positionH>
          <wp:positionV relativeFrom="paragraph">
            <wp:posOffset>-653415</wp:posOffset>
          </wp:positionV>
          <wp:extent cx="7719868" cy="2005315"/>
          <wp:effectExtent l="0" t="0" r="1905" b="1905"/>
          <wp:wrapNone/>
          <wp:docPr id="668604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604109" name="Picture 668604109"/>
                  <pic:cNvPicPr/>
                </pic:nvPicPr>
                <pic:blipFill>
                  <a:blip r:embed="rId1">
                    <a:extLst>
                      <a:ext uri="{28A0092B-C50C-407E-A947-70E740481C1C}">
                        <a14:useLocalDpi xmlns:a14="http://schemas.microsoft.com/office/drawing/2010/main" val="0"/>
                      </a:ext>
                    </a:extLst>
                  </a:blip>
                  <a:stretch>
                    <a:fillRect/>
                  </a:stretch>
                </pic:blipFill>
                <pic:spPr>
                  <a:xfrm>
                    <a:off x="0" y="0"/>
                    <a:ext cx="7719868" cy="2005315"/>
                  </a:xfrm>
                  <a:prstGeom prst="rect">
                    <a:avLst/>
                  </a:prstGeom>
                </pic:spPr>
              </pic:pic>
            </a:graphicData>
          </a:graphic>
          <wp14:sizeRelH relativeFrom="page">
            <wp14:pctWidth>0</wp14:pctWidth>
          </wp14:sizeRelH>
          <wp14:sizeRelV relativeFrom="page">
            <wp14:pctHeight>0</wp14:pctHeight>
          </wp14:sizeRelV>
        </wp:anchor>
      </w:drawing>
    </w:r>
  </w:p>
  <w:p w14:paraId="144C8628" w14:textId="77777777" w:rsidR="00077F6E" w:rsidRDefault="00077F6E">
    <w:pPr>
      <w:pStyle w:val="Header"/>
    </w:pPr>
  </w:p>
  <w:p w14:paraId="32D2495E" w14:textId="77777777" w:rsidR="008A287D" w:rsidRDefault="008A287D" w:rsidP="00AF5997">
    <w:pPr>
      <w:pStyle w:val="Header"/>
    </w:pPr>
  </w:p>
  <w:p w14:paraId="54B76DE8" w14:textId="772695D0" w:rsidR="004F7043" w:rsidRDefault="004F7043">
    <w:pPr>
      <w:pStyle w:val="Header"/>
      <w:rPr>
        <w:rFonts w:ascii="Avenir Heavy" w:hAnsi="Avenir Heavy"/>
        <w:b/>
        <w:bCs/>
        <w:color w:val="1277A8"/>
        <w:sz w:val="28"/>
        <w:szCs w:val="28"/>
      </w:rPr>
    </w:pPr>
  </w:p>
  <w:p w14:paraId="1E4E4460" w14:textId="77777777" w:rsidR="00BD638B" w:rsidRDefault="00BD6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4CE247F"/>
    <w:multiLevelType w:val="multilevel"/>
    <w:tmpl w:val="BA1C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0338455">
    <w:abstractNumId w:val="3"/>
  </w:num>
  <w:num w:numId="2" w16cid:durableId="287779730">
    <w:abstractNumId w:val="0"/>
  </w:num>
  <w:num w:numId="3" w16cid:durableId="692191269">
    <w:abstractNumId w:val="1"/>
  </w:num>
  <w:num w:numId="4" w16cid:durableId="831021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043"/>
    <w:rsid w:val="00077F6E"/>
    <w:rsid w:val="000854F9"/>
    <w:rsid w:val="000A215B"/>
    <w:rsid w:val="000D5EBF"/>
    <w:rsid w:val="00162274"/>
    <w:rsid w:val="001A689A"/>
    <w:rsid w:val="002932D5"/>
    <w:rsid w:val="003E61C3"/>
    <w:rsid w:val="0041549E"/>
    <w:rsid w:val="004F1D26"/>
    <w:rsid w:val="004F7043"/>
    <w:rsid w:val="005F7C4E"/>
    <w:rsid w:val="006E6125"/>
    <w:rsid w:val="006E70D2"/>
    <w:rsid w:val="0072481D"/>
    <w:rsid w:val="00743C02"/>
    <w:rsid w:val="00765FDE"/>
    <w:rsid w:val="007B03CD"/>
    <w:rsid w:val="008A287D"/>
    <w:rsid w:val="009A3072"/>
    <w:rsid w:val="00A86FF0"/>
    <w:rsid w:val="00AA13E9"/>
    <w:rsid w:val="00AF5997"/>
    <w:rsid w:val="00BD638B"/>
    <w:rsid w:val="00BF7ABE"/>
    <w:rsid w:val="00C23F8E"/>
    <w:rsid w:val="00CC794C"/>
    <w:rsid w:val="00CE0381"/>
    <w:rsid w:val="00D01A29"/>
    <w:rsid w:val="00D32C06"/>
    <w:rsid w:val="00D84D20"/>
    <w:rsid w:val="00D95992"/>
    <w:rsid w:val="00E23D67"/>
    <w:rsid w:val="00F7660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8DB35"/>
  <w15:chartTrackingRefBased/>
  <w15:docId w15:val="{930BD221-C2CD-2142-8AD6-20253267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95992"/>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43"/>
    <w:pPr>
      <w:tabs>
        <w:tab w:val="center" w:pos="4513"/>
        <w:tab w:val="right" w:pos="9026"/>
      </w:tabs>
    </w:pPr>
  </w:style>
  <w:style w:type="character" w:customStyle="1" w:styleId="HeaderChar">
    <w:name w:val="Header Char"/>
    <w:basedOn w:val="DefaultParagraphFont"/>
    <w:link w:val="Header"/>
    <w:uiPriority w:val="99"/>
    <w:rsid w:val="004F7043"/>
  </w:style>
  <w:style w:type="paragraph" w:styleId="Footer">
    <w:name w:val="footer"/>
    <w:basedOn w:val="Normal"/>
    <w:link w:val="FooterChar"/>
    <w:uiPriority w:val="99"/>
    <w:unhideWhenUsed/>
    <w:rsid w:val="004F7043"/>
    <w:pPr>
      <w:tabs>
        <w:tab w:val="center" w:pos="4513"/>
        <w:tab w:val="right" w:pos="9026"/>
      </w:tabs>
    </w:pPr>
  </w:style>
  <w:style w:type="character" w:customStyle="1" w:styleId="FooterChar">
    <w:name w:val="Footer Char"/>
    <w:basedOn w:val="DefaultParagraphFont"/>
    <w:link w:val="Footer"/>
    <w:uiPriority w:val="99"/>
    <w:rsid w:val="004F7043"/>
  </w:style>
  <w:style w:type="character" w:customStyle="1" w:styleId="Heading2Char">
    <w:name w:val="Heading 2 Char"/>
    <w:basedOn w:val="DefaultParagraphFont"/>
    <w:link w:val="Heading2"/>
    <w:uiPriority w:val="9"/>
    <w:rsid w:val="00D95992"/>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D9599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D95992"/>
    <w:rPr>
      <w:color w:val="0000FF"/>
      <w:u w:val="single"/>
    </w:rPr>
  </w:style>
  <w:style w:type="table" w:styleId="TableGrid">
    <w:name w:val="Table Grid"/>
    <w:basedOn w:val="TableNormal"/>
    <w:rsid w:val="00CE0381"/>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E0381"/>
    <w:pPr>
      <w:tabs>
        <w:tab w:val="left" w:pos="180"/>
      </w:tabs>
      <w:ind w:left="1890" w:hanging="1620"/>
    </w:pPr>
    <w:rPr>
      <w:rFonts w:ascii="Times New Roman" w:eastAsia="Times New Roman" w:hAnsi="Times New Roman" w:cs="Times New Roman"/>
      <w:kern w:val="0"/>
      <w:sz w:val="20"/>
      <w:szCs w:val="20"/>
      <w:lang w:val="en-US"/>
      <w14:ligatures w14:val="none"/>
    </w:rPr>
  </w:style>
  <w:style w:type="character" w:customStyle="1" w:styleId="BodyTextIndentChar">
    <w:name w:val="Body Text Indent Char"/>
    <w:basedOn w:val="DefaultParagraphFont"/>
    <w:link w:val="BodyTextIndent"/>
    <w:rsid w:val="00CE0381"/>
    <w:rPr>
      <w:rFonts w:ascii="Times New Roman" w:eastAsia="Times New Roman" w:hAnsi="Times New Roman" w:cs="Times New Roman"/>
      <w:kern w:val="0"/>
      <w:sz w:val="20"/>
      <w:szCs w:val="20"/>
      <w:lang w:val="en-US"/>
      <w14:ligatures w14:val="none"/>
    </w:rPr>
  </w:style>
  <w:style w:type="character" w:styleId="FollowedHyperlink">
    <w:name w:val="FollowedHyperlink"/>
    <w:basedOn w:val="DefaultParagraphFont"/>
    <w:uiPriority w:val="99"/>
    <w:semiHidden/>
    <w:unhideWhenUsed/>
    <w:rsid w:val="00CE0381"/>
    <w:rPr>
      <w:color w:val="954F72" w:themeColor="followedHyperlink"/>
      <w:u w:val="single"/>
    </w:rPr>
  </w:style>
  <w:style w:type="character" w:styleId="UnresolvedMention">
    <w:name w:val="Unresolved Mention"/>
    <w:basedOn w:val="DefaultParagraphFont"/>
    <w:uiPriority w:val="99"/>
    <w:semiHidden/>
    <w:unhideWhenUsed/>
    <w:rsid w:val="00C23F8E"/>
    <w:rPr>
      <w:color w:val="605E5C"/>
      <w:shd w:val="clear" w:color="auto" w:fill="E1DFDD"/>
    </w:rPr>
  </w:style>
  <w:style w:type="paragraph" w:styleId="ListParagraph">
    <w:name w:val="List Paragraph"/>
    <w:basedOn w:val="Normal"/>
    <w:uiPriority w:val="34"/>
    <w:qFormat/>
    <w:rsid w:val="00BD6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9248">
      <w:bodyDiv w:val="1"/>
      <w:marLeft w:val="0"/>
      <w:marRight w:val="0"/>
      <w:marTop w:val="0"/>
      <w:marBottom w:val="0"/>
      <w:divBdr>
        <w:top w:val="none" w:sz="0" w:space="0" w:color="auto"/>
        <w:left w:val="none" w:sz="0" w:space="0" w:color="auto"/>
        <w:bottom w:val="none" w:sz="0" w:space="0" w:color="auto"/>
        <w:right w:val="none" w:sz="0" w:space="0" w:color="auto"/>
      </w:divBdr>
      <w:divsChild>
        <w:div w:id="1282540482">
          <w:marLeft w:val="0"/>
          <w:marRight w:val="0"/>
          <w:marTop w:val="0"/>
          <w:marBottom w:val="0"/>
          <w:divBdr>
            <w:top w:val="none" w:sz="0" w:space="0" w:color="auto"/>
            <w:left w:val="none" w:sz="0" w:space="0" w:color="auto"/>
            <w:bottom w:val="none" w:sz="0" w:space="0" w:color="auto"/>
            <w:right w:val="none" w:sz="0" w:space="0" w:color="auto"/>
          </w:divBdr>
        </w:div>
        <w:div w:id="967050683">
          <w:marLeft w:val="0"/>
          <w:marRight w:val="0"/>
          <w:marTop w:val="0"/>
          <w:marBottom w:val="0"/>
          <w:divBdr>
            <w:top w:val="none" w:sz="0" w:space="0" w:color="auto"/>
            <w:left w:val="none" w:sz="0" w:space="0" w:color="auto"/>
            <w:bottom w:val="none" w:sz="0" w:space="0" w:color="auto"/>
            <w:right w:val="none" w:sz="0" w:space="0" w:color="auto"/>
          </w:divBdr>
        </w:div>
        <w:div w:id="1463496484">
          <w:marLeft w:val="0"/>
          <w:marRight w:val="0"/>
          <w:marTop w:val="0"/>
          <w:marBottom w:val="0"/>
          <w:divBdr>
            <w:top w:val="none" w:sz="0" w:space="0" w:color="auto"/>
            <w:left w:val="none" w:sz="0" w:space="0" w:color="auto"/>
            <w:bottom w:val="none" w:sz="0" w:space="0" w:color="auto"/>
            <w:right w:val="none" w:sz="0" w:space="0" w:color="auto"/>
          </w:divBdr>
        </w:div>
        <w:div w:id="363100373">
          <w:marLeft w:val="0"/>
          <w:marRight w:val="0"/>
          <w:marTop w:val="0"/>
          <w:marBottom w:val="0"/>
          <w:divBdr>
            <w:top w:val="none" w:sz="0" w:space="0" w:color="auto"/>
            <w:left w:val="none" w:sz="0" w:space="0" w:color="auto"/>
            <w:bottom w:val="none" w:sz="0" w:space="0" w:color="auto"/>
            <w:right w:val="none" w:sz="0" w:space="0" w:color="auto"/>
          </w:divBdr>
        </w:div>
        <w:div w:id="715856503">
          <w:marLeft w:val="0"/>
          <w:marRight w:val="0"/>
          <w:marTop w:val="0"/>
          <w:marBottom w:val="0"/>
          <w:divBdr>
            <w:top w:val="none" w:sz="0" w:space="0" w:color="auto"/>
            <w:left w:val="none" w:sz="0" w:space="0" w:color="auto"/>
            <w:bottom w:val="none" w:sz="0" w:space="0" w:color="auto"/>
            <w:right w:val="none" w:sz="0" w:space="0" w:color="auto"/>
          </w:divBdr>
        </w:div>
        <w:div w:id="905991250">
          <w:marLeft w:val="0"/>
          <w:marRight w:val="0"/>
          <w:marTop w:val="0"/>
          <w:marBottom w:val="0"/>
          <w:divBdr>
            <w:top w:val="none" w:sz="0" w:space="0" w:color="auto"/>
            <w:left w:val="none" w:sz="0" w:space="0" w:color="auto"/>
            <w:bottom w:val="none" w:sz="0" w:space="0" w:color="auto"/>
            <w:right w:val="none" w:sz="0" w:space="0" w:color="auto"/>
          </w:divBdr>
          <w:divsChild>
            <w:div w:id="1012029337">
              <w:marLeft w:val="0"/>
              <w:marRight w:val="0"/>
              <w:marTop w:val="0"/>
              <w:marBottom w:val="0"/>
              <w:divBdr>
                <w:top w:val="none" w:sz="0" w:space="0" w:color="auto"/>
                <w:left w:val="none" w:sz="0" w:space="0" w:color="auto"/>
                <w:bottom w:val="none" w:sz="0" w:space="0" w:color="auto"/>
                <w:right w:val="none" w:sz="0" w:space="0" w:color="auto"/>
              </w:divBdr>
              <w:divsChild>
                <w:div w:id="1546333505">
                  <w:marLeft w:val="0"/>
                  <w:marRight w:val="0"/>
                  <w:marTop w:val="0"/>
                  <w:marBottom w:val="0"/>
                  <w:divBdr>
                    <w:top w:val="none" w:sz="0" w:space="0" w:color="auto"/>
                    <w:left w:val="none" w:sz="0" w:space="0" w:color="auto"/>
                    <w:bottom w:val="none" w:sz="0" w:space="0" w:color="auto"/>
                    <w:right w:val="none" w:sz="0" w:space="0" w:color="auto"/>
                  </w:divBdr>
                  <w:divsChild>
                    <w:div w:id="15698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3076">
      <w:bodyDiv w:val="1"/>
      <w:marLeft w:val="0"/>
      <w:marRight w:val="0"/>
      <w:marTop w:val="0"/>
      <w:marBottom w:val="0"/>
      <w:divBdr>
        <w:top w:val="none" w:sz="0" w:space="0" w:color="auto"/>
        <w:left w:val="none" w:sz="0" w:space="0" w:color="auto"/>
        <w:bottom w:val="none" w:sz="0" w:space="0" w:color="auto"/>
        <w:right w:val="none" w:sz="0" w:space="0" w:color="auto"/>
      </w:divBdr>
    </w:div>
    <w:div w:id="539709954">
      <w:bodyDiv w:val="1"/>
      <w:marLeft w:val="0"/>
      <w:marRight w:val="0"/>
      <w:marTop w:val="0"/>
      <w:marBottom w:val="0"/>
      <w:divBdr>
        <w:top w:val="none" w:sz="0" w:space="0" w:color="auto"/>
        <w:left w:val="none" w:sz="0" w:space="0" w:color="auto"/>
        <w:bottom w:val="none" w:sz="0" w:space="0" w:color="auto"/>
        <w:right w:val="none" w:sz="0" w:space="0" w:color="auto"/>
      </w:divBdr>
      <w:divsChild>
        <w:div w:id="1551724040">
          <w:marLeft w:val="-225"/>
          <w:marRight w:val="-225"/>
          <w:marTop w:val="0"/>
          <w:marBottom w:val="0"/>
          <w:divBdr>
            <w:top w:val="none" w:sz="0" w:space="0" w:color="auto"/>
            <w:left w:val="none" w:sz="0" w:space="0" w:color="auto"/>
            <w:bottom w:val="none" w:sz="0" w:space="0" w:color="auto"/>
            <w:right w:val="none" w:sz="0" w:space="0" w:color="auto"/>
          </w:divBdr>
          <w:divsChild>
            <w:div w:id="1971201462">
              <w:marLeft w:val="0"/>
              <w:marRight w:val="0"/>
              <w:marTop w:val="0"/>
              <w:marBottom w:val="0"/>
              <w:divBdr>
                <w:top w:val="none" w:sz="0" w:space="0" w:color="auto"/>
                <w:left w:val="none" w:sz="0" w:space="0" w:color="auto"/>
                <w:bottom w:val="none" w:sz="0" w:space="0" w:color="auto"/>
                <w:right w:val="none" w:sz="0" w:space="0" w:color="auto"/>
              </w:divBdr>
              <w:divsChild>
                <w:div w:id="2023824866">
                  <w:marLeft w:val="0"/>
                  <w:marRight w:val="0"/>
                  <w:marTop w:val="0"/>
                  <w:marBottom w:val="0"/>
                  <w:divBdr>
                    <w:top w:val="none" w:sz="0" w:space="0" w:color="auto"/>
                    <w:left w:val="none" w:sz="0" w:space="0" w:color="auto"/>
                    <w:bottom w:val="none" w:sz="0" w:space="0" w:color="auto"/>
                    <w:right w:val="none" w:sz="0" w:space="0" w:color="auto"/>
                  </w:divBdr>
                  <w:divsChild>
                    <w:div w:id="947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5196">
          <w:marLeft w:val="-225"/>
          <w:marRight w:val="-225"/>
          <w:marTop w:val="0"/>
          <w:marBottom w:val="0"/>
          <w:divBdr>
            <w:top w:val="none" w:sz="0" w:space="0" w:color="auto"/>
            <w:left w:val="none" w:sz="0" w:space="0" w:color="auto"/>
            <w:bottom w:val="none" w:sz="0" w:space="0" w:color="auto"/>
            <w:right w:val="none" w:sz="0" w:space="0" w:color="auto"/>
          </w:divBdr>
          <w:divsChild>
            <w:div w:id="1006131016">
              <w:marLeft w:val="0"/>
              <w:marRight w:val="0"/>
              <w:marTop w:val="0"/>
              <w:marBottom w:val="0"/>
              <w:divBdr>
                <w:top w:val="none" w:sz="0" w:space="0" w:color="auto"/>
                <w:left w:val="none" w:sz="0" w:space="0" w:color="auto"/>
                <w:bottom w:val="none" w:sz="0" w:space="0" w:color="auto"/>
                <w:right w:val="none" w:sz="0" w:space="0" w:color="auto"/>
              </w:divBdr>
              <w:divsChild>
                <w:div w:id="1508791284">
                  <w:marLeft w:val="0"/>
                  <w:marRight w:val="0"/>
                  <w:marTop w:val="0"/>
                  <w:marBottom w:val="0"/>
                  <w:divBdr>
                    <w:top w:val="none" w:sz="0" w:space="0" w:color="auto"/>
                    <w:left w:val="none" w:sz="0" w:space="0" w:color="auto"/>
                    <w:bottom w:val="none" w:sz="0" w:space="0" w:color="auto"/>
                    <w:right w:val="none" w:sz="0" w:space="0" w:color="auto"/>
                  </w:divBdr>
                </w:div>
                <w:div w:id="1939749947">
                  <w:marLeft w:val="0"/>
                  <w:marRight w:val="0"/>
                  <w:marTop w:val="0"/>
                  <w:marBottom w:val="0"/>
                  <w:divBdr>
                    <w:top w:val="none" w:sz="0" w:space="0" w:color="auto"/>
                    <w:left w:val="none" w:sz="0" w:space="0" w:color="auto"/>
                    <w:bottom w:val="none" w:sz="0" w:space="0" w:color="auto"/>
                    <w:right w:val="none" w:sz="0" w:space="0" w:color="auto"/>
                  </w:divBdr>
                  <w:divsChild>
                    <w:div w:id="60569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735198">
      <w:bodyDiv w:val="1"/>
      <w:marLeft w:val="0"/>
      <w:marRight w:val="0"/>
      <w:marTop w:val="0"/>
      <w:marBottom w:val="0"/>
      <w:divBdr>
        <w:top w:val="none" w:sz="0" w:space="0" w:color="auto"/>
        <w:left w:val="none" w:sz="0" w:space="0" w:color="auto"/>
        <w:bottom w:val="none" w:sz="0" w:space="0" w:color="auto"/>
        <w:right w:val="none" w:sz="0" w:space="0" w:color="auto"/>
      </w:divBdr>
      <w:divsChild>
        <w:div w:id="1520125373">
          <w:marLeft w:val="0"/>
          <w:marRight w:val="0"/>
          <w:marTop w:val="0"/>
          <w:marBottom w:val="0"/>
          <w:divBdr>
            <w:top w:val="none" w:sz="0" w:space="0" w:color="auto"/>
            <w:left w:val="none" w:sz="0" w:space="0" w:color="auto"/>
            <w:bottom w:val="none" w:sz="0" w:space="0" w:color="auto"/>
            <w:right w:val="none" w:sz="0" w:space="0" w:color="auto"/>
          </w:divBdr>
        </w:div>
        <w:div w:id="1860242147">
          <w:marLeft w:val="0"/>
          <w:marRight w:val="0"/>
          <w:marTop w:val="0"/>
          <w:marBottom w:val="0"/>
          <w:divBdr>
            <w:top w:val="none" w:sz="0" w:space="0" w:color="auto"/>
            <w:left w:val="none" w:sz="0" w:space="0" w:color="auto"/>
            <w:bottom w:val="none" w:sz="0" w:space="0" w:color="auto"/>
            <w:right w:val="none" w:sz="0" w:space="0" w:color="auto"/>
          </w:divBdr>
          <w:divsChild>
            <w:div w:id="1030495677">
              <w:marLeft w:val="0"/>
              <w:marRight w:val="0"/>
              <w:marTop w:val="0"/>
              <w:marBottom w:val="0"/>
              <w:divBdr>
                <w:top w:val="none" w:sz="0" w:space="0" w:color="auto"/>
                <w:left w:val="none" w:sz="0" w:space="0" w:color="auto"/>
                <w:bottom w:val="none" w:sz="0" w:space="0" w:color="auto"/>
                <w:right w:val="none" w:sz="0" w:space="0" w:color="auto"/>
              </w:divBdr>
              <w:divsChild>
                <w:div w:id="302736366">
                  <w:marLeft w:val="0"/>
                  <w:marRight w:val="0"/>
                  <w:marTop w:val="0"/>
                  <w:marBottom w:val="0"/>
                  <w:divBdr>
                    <w:top w:val="none" w:sz="0" w:space="0" w:color="auto"/>
                    <w:left w:val="none" w:sz="0" w:space="0" w:color="auto"/>
                    <w:bottom w:val="none" w:sz="0" w:space="0" w:color="auto"/>
                    <w:right w:val="none" w:sz="0" w:space="0" w:color="auto"/>
                  </w:divBdr>
                  <w:divsChild>
                    <w:div w:id="2170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823265">
      <w:bodyDiv w:val="1"/>
      <w:marLeft w:val="0"/>
      <w:marRight w:val="0"/>
      <w:marTop w:val="0"/>
      <w:marBottom w:val="0"/>
      <w:divBdr>
        <w:top w:val="none" w:sz="0" w:space="0" w:color="auto"/>
        <w:left w:val="none" w:sz="0" w:space="0" w:color="auto"/>
        <w:bottom w:val="none" w:sz="0" w:space="0" w:color="auto"/>
        <w:right w:val="none" w:sz="0" w:space="0" w:color="auto"/>
      </w:divBdr>
      <w:divsChild>
        <w:div w:id="1049302219">
          <w:marLeft w:val="0"/>
          <w:marRight w:val="0"/>
          <w:marTop w:val="0"/>
          <w:marBottom w:val="0"/>
          <w:divBdr>
            <w:top w:val="none" w:sz="0" w:space="0" w:color="auto"/>
            <w:left w:val="none" w:sz="0" w:space="0" w:color="auto"/>
            <w:bottom w:val="none" w:sz="0" w:space="0" w:color="auto"/>
            <w:right w:val="none" w:sz="0" w:space="0" w:color="auto"/>
          </w:divBdr>
        </w:div>
        <w:div w:id="824206848">
          <w:marLeft w:val="0"/>
          <w:marRight w:val="0"/>
          <w:marTop w:val="0"/>
          <w:marBottom w:val="0"/>
          <w:divBdr>
            <w:top w:val="none" w:sz="0" w:space="0" w:color="auto"/>
            <w:left w:val="none" w:sz="0" w:space="0" w:color="auto"/>
            <w:bottom w:val="none" w:sz="0" w:space="0" w:color="auto"/>
            <w:right w:val="none" w:sz="0" w:space="0" w:color="auto"/>
          </w:divBdr>
          <w:divsChild>
            <w:div w:id="1262690421">
              <w:marLeft w:val="0"/>
              <w:marRight w:val="0"/>
              <w:marTop w:val="0"/>
              <w:marBottom w:val="0"/>
              <w:divBdr>
                <w:top w:val="none" w:sz="0" w:space="0" w:color="auto"/>
                <w:left w:val="none" w:sz="0" w:space="0" w:color="auto"/>
                <w:bottom w:val="none" w:sz="0" w:space="0" w:color="auto"/>
                <w:right w:val="none" w:sz="0" w:space="0" w:color="auto"/>
              </w:divBdr>
              <w:divsChild>
                <w:div w:id="2133359620">
                  <w:marLeft w:val="0"/>
                  <w:marRight w:val="0"/>
                  <w:marTop w:val="0"/>
                  <w:marBottom w:val="0"/>
                  <w:divBdr>
                    <w:top w:val="none" w:sz="0" w:space="0" w:color="auto"/>
                    <w:left w:val="none" w:sz="0" w:space="0" w:color="auto"/>
                    <w:bottom w:val="none" w:sz="0" w:space="0" w:color="auto"/>
                    <w:right w:val="none" w:sz="0" w:space="0" w:color="auto"/>
                  </w:divBdr>
                  <w:divsChild>
                    <w:div w:id="7359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0030">
      <w:bodyDiv w:val="1"/>
      <w:marLeft w:val="0"/>
      <w:marRight w:val="0"/>
      <w:marTop w:val="0"/>
      <w:marBottom w:val="0"/>
      <w:divBdr>
        <w:top w:val="none" w:sz="0" w:space="0" w:color="auto"/>
        <w:left w:val="none" w:sz="0" w:space="0" w:color="auto"/>
        <w:bottom w:val="none" w:sz="0" w:space="0" w:color="auto"/>
        <w:right w:val="none" w:sz="0" w:space="0" w:color="auto"/>
      </w:divBdr>
      <w:divsChild>
        <w:div w:id="1633443742">
          <w:marLeft w:val="-225"/>
          <w:marRight w:val="-225"/>
          <w:marTop w:val="0"/>
          <w:marBottom w:val="0"/>
          <w:divBdr>
            <w:top w:val="none" w:sz="0" w:space="0" w:color="auto"/>
            <w:left w:val="none" w:sz="0" w:space="0" w:color="auto"/>
            <w:bottom w:val="none" w:sz="0" w:space="0" w:color="auto"/>
            <w:right w:val="none" w:sz="0" w:space="0" w:color="auto"/>
          </w:divBdr>
          <w:divsChild>
            <w:div w:id="644435863">
              <w:marLeft w:val="0"/>
              <w:marRight w:val="0"/>
              <w:marTop w:val="0"/>
              <w:marBottom w:val="0"/>
              <w:divBdr>
                <w:top w:val="none" w:sz="0" w:space="0" w:color="auto"/>
                <w:left w:val="none" w:sz="0" w:space="0" w:color="auto"/>
                <w:bottom w:val="none" w:sz="0" w:space="0" w:color="auto"/>
                <w:right w:val="none" w:sz="0" w:space="0" w:color="auto"/>
              </w:divBdr>
              <w:divsChild>
                <w:div w:id="2115788137">
                  <w:marLeft w:val="0"/>
                  <w:marRight w:val="0"/>
                  <w:marTop w:val="0"/>
                  <w:marBottom w:val="0"/>
                  <w:divBdr>
                    <w:top w:val="none" w:sz="0" w:space="0" w:color="auto"/>
                    <w:left w:val="none" w:sz="0" w:space="0" w:color="auto"/>
                    <w:bottom w:val="none" w:sz="0" w:space="0" w:color="auto"/>
                    <w:right w:val="none" w:sz="0" w:space="0" w:color="auto"/>
                  </w:divBdr>
                  <w:divsChild>
                    <w:div w:id="56472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98832">
          <w:marLeft w:val="-225"/>
          <w:marRight w:val="-225"/>
          <w:marTop w:val="0"/>
          <w:marBottom w:val="0"/>
          <w:divBdr>
            <w:top w:val="none" w:sz="0" w:space="0" w:color="auto"/>
            <w:left w:val="none" w:sz="0" w:space="0" w:color="auto"/>
            <w:bottom w:val="none" w:sz="0" w:space="0" w:color="auto"/>
            <w:right w:val="none" w:sz="0" w:space="0" w:color="auto"/>
          </w:divBdr>
          <w:divsChild>
            <w:div w:id="1250506931">
              <w:marLeft w:val="0"/>
              <w:marRight w:val="0"/>
              <w:marTop w:val="0"/>
              <w:marBottom w:val="0"/>
              <w:divBdr>
                <w:top w:val="none" w:sz="0" w:space="0" w:color="auto"/>
                <w:left w:val="none" w:sz="0" w:space="0" w:color="auto"/>
                <w:bottom w:val="none" w:sz="0" w:space="0" w:color="auto"/>
                <w:right w:val="none" w:sz="0" w:space="0" w:color="auto"/>
              </w:divBdr>
              <w:divsChild>
                <w:div w:id="1470829242">
                  <w:marLeft w:val="0"/>
                  <w:marRight w:val="0"/>
                  <w:marTop w:val="0"/>
                  <w:marBottom w:val="0"/>
                  <w:divBdr>
                    <w:top w:val="none" w:sz="0" w:space="0" w:color="auto"/>
                    <w:left w:val="none" w:sz="0" w:space="0" w:color="auto"/>
                    <w:bottom w:val="none" w:sz="0" w:space="0" w:color="auto"/>
                    <w:right w:val="none" w:sz="0" w:space="0" w:color="auto"/>
                  </w:divBdr>
                </w:div>
                <w:div w:id="1582522894">
                  <w:marLeft w:val="0"/>
                  <w:marRight w:val="0"/>
                  <w:marTop w:val="0"/>
                  <w:marBottom w:val="0"/>
                  <w:divBdr>
                    <w:top w:val="none" w:sz="0" w:space="0" w:color="auto"/>
                    <w:left w:val="none" w:sz="0" w:space="0" w:color="auto"/>
                    <w:bottom w:val="none" w:sz="0" w:space="0" w:color="auto"/>
                    <w:right w:val="none" w:sz="0" w:space="0" w:color="auto"/>
                  </w:divBdr>
                  <w:divsChild>
                    <w:div w:id="152975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914206">
      <w:bodyDiv w:val="1"/>
      <w:marLeft w:val="0"/>
      <w:marRight w:val="0"/>
      <w:marTop w:val="0"/>
      <w:marBottom w:val="0"/>
      <w:divBdr>
        <w:top w:val="none" w:sz="0" w:space="0" w:color="auto"/>
        <w:left w:val="none" w:sz="0" w:space="0" w:color="auto"/>
        <w:bottom w:val="none" w:sz="0" w:space="0" w:color="auto"/>
        <w:right w:val="none" w:sz="0" w:space="0" w:color="auto"/>
      </w:divBdr>
      <w:divsChild>
        <w:div w:id="203249298">
          <w:marLeft w:val="0"/>
          <w:marRight w:val="0"/>
          <w:marTop w:val="0"/>
          <w:marBottom w:val="0"/>
          <w:divBdr>
            <w:top w:val="none" w:sz="0" w:space="0" w:color="auto"/>
            <w:left w:val="none" w:sz="0" w:space="0" w:color="auto"/>
            <w:bottom w:val="none" w:sz="0" w:space="0" w:color="auto"/>
            <w:right w:val="none" w:sz="0" w:space="0" w:color="auto"/>
          </w:divBdr>
        </w:div>
        <w:div w:id="928268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Goosen</dc:creator>
  <cp:keywords/>
  <dc:description/>
  <cp:lastModifiedBy>craig killeen</cp:lastModifiedBy>
  <cp:revision>2</cp:revision>
  <cp:lastPrinted>2023-10-03T06:05:00Z</cp:lastPrinted>
  <dcterms:created xsi:type="dcterms:W3CDTF">2024-01-18T10:33:00Z</dcterms:created>
  <dcterms:modified xsi:type="dcterms:W3CDTF">2024-01-18T10:33:00Z</dcterms:modified>
</cp:coreProperties>
</file>